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ПРАВИЛА ПРОВЕДЕНИЯ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 стимулирующего мероприятия (акции)</w:t>
      </w:r>
      <w:r>
        <w:rPr>
          <w:b w:val="1"/>
        </w:rPr>
        <w:t xml:space="preserve"> «Забота о зрителях» </w:t>
      </w:r>
    </w:p>
    <w:p w14:paraId="03000000">
      <w:pPr>
        <w:ind/>
        <w:jc w:val="center"/>
      </w:pPr>
      <w:r>
        <w:t>(далее по тексту — Правила)</w:t>
      </w:r>
    </w:p>
    <w:p w14:paraId="04000000">
      <w:pPr>
        <w:ind w:firstLine="567" w:left="0"/>
      </w:pPr>
    </w:p>
    <w:p w14:paraId="05000000">
      <w:pPr>
        <w:ind w:firstLine="567" w:left="0"/>
      </w:pPr>
      <w:r>
        <w:t>Принимая участие в Акции, Участники полностью соглашаются с настоящими Правилами и подтверждают своё ознакомление с их условиями.</w:t>
      </w:r>
    </w:p>
    <w:p w14:paraId="06000000">
      <w:pPr>
        <w:ind w:firstLine="567" w:left="0"/>
        <w:jc w:val="center"/>
        <w:rPr>
          <w:b w:val="1"/>
        </w:rPr>
      </w:pPr>
      <w:r>
        <w:br/>
      </w:r>
      <w:r>
        <w:rPr>
          <w:b w:val="1"/>
        </w:rPr>
        <w:t>1. Общие положения.</w:t>
      </w:r>
    </w:p>
    <w:p w14:paraId="07000000">
      <w:pPr>
        <w:ind w:firstLine="567" w:left="0"/>
      </w:pPr>
    </w:p>
    <w:p w14:paraId="08000000">
      <w:pPr>
        <w:ind w:firstLine="567" w:left="0"/>
        <w:jc w:val="both"/>
      </w:pPr>
      <w:r>
        <w:t>1.1. Термины и определения.</w:t>
      </w:r>
    </w:p>
    <w:p w14:paraId="09000000">
      <w:pPr>
        <w:ind w:firstLine="567" w:left="0"/>
        <w:jc w:val="both"/>
      </w:pPr>
      <w:r>
        <w:rPr>
          <w:b w:val="1"/>
        </w:rPr>
        <w:t>Акция</w:t>
      </w:r>
      <w:r>
        <w:t> — стимулирующее мероприятие, проводимое Организатором в соответствии с настоящими Правилами</w:t>
      </w:r>
      <w:r>
        <w:t>.</w:t>
      </w:r>
    </w:p>
    <w:p w14:paraId="0A000000">
      <w:pPr>
        <w:ind w:firstLine="567" w:left="0"/>
        <w:jc w:val="both"/>
      </w:pPr>
      <w:r>
        <w:rPr>
          <w:b w:val="1"/>
        </w:rPr>
        <w:t>Организатор</w:t>
      </w:r>
      <w:r>
        <w:t xml:space="preserve"> — юридическое лицо, указанное в соответствии с настоящими Правилами как организатор. </w:t>
      </w:r>
    </w:p>
    <w:p w14:paraId="0B000000">
      <w:pPr>
        <w:ind w:firstLine="567" w:left="0"/>
        <w:jc w:val="both"/>
      </w:pPr>
      <w:r>
        <w:rPr>
          <w:b w:val="1"/>
        </w:rPr>
        <w:t>Потребитель</w:t>
      </w:r>
      <w:r>
        <w:t> — физическое лицо, на привлечение внимания которого направлено проводимое на основании настоящих Правил мероприятие.</w:t>
      </w:r>
    </w:p>
    <w:p w14:paraId="0C000000">
      <w:pPr>
        <w:ind w:firstLine="567" w:left="0"/>
        <w:jc w:val="both"/>
      </w:pPr>
      <w:r>
        <w:rPr>
          <w:b w:val="1"/>
        </w:rPr>
        <w:t>Участник </w:t>
      </w:r>
      <w:r>
        <w:t xml:space="preserve">— физическое лицо, получившее статус Участника в соответствии с настоящими Правилами. </w:t>
      </w:r>
    </w:p>
    <w:p w14:paraId="0D000000">
      <w:pPr>
        <w:ind w:firstLine="567" w:left="0"/>
        <w:jc w:val="both"/>
      </w:pPr>
      <w:r>
        <w:rPr>
          <w:b w:val="1"/>
        </w:rPr>
        <w:t>Победитель</w:t>
      </w:r>
      <w:r>
        <w:t xml:space="preserve"> — участник Акции, </w:t>
      </w:r>
      <w:r>
        <w:t xml:space="preserve">победившей в результате Розыгрыша и </w:t>
      </w:r>
      <w:r>
        <w:t>признанный</w:t>
      </w:r>
      <w:r>
        <w:t xml:space="preserve"> Организатором</w:t>
      </w:r>
      <w:r>
        <w:t xml:space="preserve"> </w:t>
      </w:r>
      <w:r>
        <w:t>Победителем</w:t>
      </w:r>
      <w:r>
        <w:t xml:space="preserve"> в соответствии с настоящими Правилами.</w:t>
      </w:r>
    </w:p>
    <w:p w14:paraId="0E000000">
      <w:pPr>
        <w:ind w:firstLine="567" w:left="0"/>
        <w:jc w:val="both"/>
      </w:pPr>
      <w:r>
        <w:rPr>
          <w:b w:val="1"/>
        </w:rPr>
        <w:t xml:space="preserve">Матч </w:t>
      </w:r>
      <w:r>
        <w:t xml:space="preserve">– матч </w:t>
      </w:r>
      <w:r>
        <w:t xml:space="preserve">с участием </w:t>
      </w:r>
      <w:r>
        <w:t xml:space="preserve">Футбольного клуба «Урал» в </w:t>
      </w:r>
      <w:r>
        <w:t>Чемпионат</w:t>
      </w:r>
      <w:r>
        <w:t>е</w:t>
      </w:r>
      <w:r>
        <w:t xml:space="preserve"> России по футболу среди команд клубов Премьер-Лиги сезона </w:t>
      </w:r>
      <w:r>
        <w:t>2023-2024</w:t>
      </w:r>
      <w:r>
        <w:t xml:space="preserve"> гг., проходя</w:t>
      </w:r>
      <w:r>
        <w:t>щий</w:t>
      </w:r>
      <w:r>
        <w:t xml:space="preserve"> в г. Екатеринбург</w:t>
      </w:r>
      <w:r>
        <w:t>, определенный Организатором</w:t>
      </w:r>
      <w:r>
        <w:t>.</w:t>
      </w:r>
    </w:p>
    <w:p w14:paraId="0F000000">
      <w:pPr>
        <w:ind w:firstLine="567" w:left="0"/>
        <w:jc w:val="both"/>
      </w:pPr>
      <w:r>
        <w:rPr>
          <w:b w:val="1"/>
        </w:rPr>
        <w:t>Карта болельщика</w:t>
      </w:r>
      <w:r>
        <w:t xml:space="preserve"> - </w:t>
      </w:r>
      <w:r>
        <w:t>персонифицированная карта для посещения спортивного соревнования</w:t>
      </w:r>
      <w:r>
        <w:t xml:space="preserve">, предусмотренная Федеральным законом от 04.12.2007 № 329-ФЗ </w:t>
      </w:r>
      <w:r>
        <w:t>«</w:t>
      </w:r>
      <w:r>
        <w:t>О физической культуре и спорте в Российской Федерации</w:t>
      </w:r>
      <w:r>
        <w:t>»</w:t>
      </w:r>
      <w:r>
        <w:t>.</w:t>
      </w:r>
    </w:p>
    <w:p w14:paraId="10000000">
      <w:pPr>
        <w:ind w:firstLine="567" w:left="0"/>
        <w:jc w:val="both"/>
      </w:pPr>
      <w:r>
        <w:t>1.2. Настоящие Правила регламентируют порядок организации и проведения Акции «</w:t>
      </w:r>
      <w:r>
        <w:t>Забота о зрителях</w:t>
      </w:r>
      <w:r>
        <w:t>»</w:t>
      </w:r>
      <w:r>
        <w:t>.</w:t>
      </w:r>
    </w:p>
    <w:p w14:paraId="11000000">
      <w:pPr>
        <w:ind w:firstLine="567" w:left="0"/>
        <w:jc w:val="both"/>
      </w:pPr>
      <w:r>
        <w:t xml:space="preserve">1.3. </w:t>
      </w:r>
      <w:r>
        <w:t>Акция не является лотереей либо иной, основанной на риске, игрой, и участники Акции не несут имущественных рисков, связанных с участием в Акции.</w:t>
      </w:r>
    </w:p>
    <w:p w14:paraId="12000000">
      <w:pPr>
        <w:ind w:firstLine="567" w:left="0"/>
        <w:jc w:val="both"/>
      </w:pPr>
      <w: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14:paraId="13000000">
      <w:pPr>
        <w:ind w:firstLine="567" w:left="0"/>
        <w:jc w:val="both"/>
      </w:pPr>
      <w:r>
        <w:t xml:space="preserve">1.4. Организатором Розыгрыша является </w:t>
      </w:r>
      <w:r>
        <w:t>А</w:t>
      </w:r>
      <w:r>
        <w:t>кционерное общество «Футбольный Клуб «Урал»</w:t>
      </w:r>
      <w:r>
        <w:t xml:space="preserve"> (</w:t>
      </w:r>
      <w:r>
        <w:t>АО «ФК «Урал») (далее «Организатор»).</w:t>
      </w:r>
      <w:r>
        <w:t xml:space="preserve"> </w:t>
      </w:r>
    </w:p>
    <w:p w14:paraId="14000000">
      <w:pPr>
        <w:ind w:firstLine="0" w:left="567"/>
        <w:jc w:val="both"/>
        <w:rPr>
          <w:b w:val="1"/>
        </w:rPr>
      </w:pPr>
      <w:r>
        <w:t>Реквизиты:</w:t>
      </w:r>
      <w:r>
        <w:br/>
      </w:r>
      <w:r>
        <w:rPr>
          <w:b w:val="1"/>
        </w:rPr>
        <w:t>АО «Футбольный Клуб «Урал»</w:t>
      </w:r>
      <w:r>
        <w:rPr>
          <w:b w:val="1"/>
        </w:rPr>
        <w:tab/>
      </w:r>
    </w:p>
    <w:p w14:paraId="15000000">
      <w:pPr>
        <w:widowControl w:val="0"/>
        <w:ind w:firstLine="567" w:left="0" w:right="-1"/>
        <w:jc w:val="both"/>
      </w:pPr>
      <w:r>
        <w:t>Юридический адрес: 620088, г. Екатеринбург, ул.Фестивальная,8</w:t>
      </w:r>
    </w:p>
    <w:p w14:paraId="16000000">
      <w:pPr>
        <w:widowControl w:val="0"/>
        <w:ind w:firstLine="567" w:left="0" w:right="-1"/>
        <w:jc w:val="both"/>
      </w:pPr>
      <w:r>
        <w:t>Почтовый адрес: 620014, г. Екатеринбург, ул. Шейнкмана,55, 17 этаж, офис «ФК» Урал»</w:t>
      </w:r>
    </w:p>
    <w:p w14:paraId="17000000">
      <w:pPr>
        <w:widowControl w:val="0"/>
        <w:ind w:firstLine="567" w:left="0" w:right="-1"/>
        <w:jc w:val="both"/>
      </w:pPr>
      <w:r>
        <w:t>ИНН 6671129236 КПП 668601001 ОГРН 1036603998023</w:t>
      </w:r>
    </w:p>
    <w:p w14:paraId="18000000">
      <w:pPr>
        <w:ind w:firstLine="567" w:left="0"/>
        <w:jc w:val="both"/>
        <w:rPr>
          <w:rStyle w:val="Style_1_ch"/>
        </w:rPr>
      </w:pPr>
      <w:r>
        <w:t xml:space="preserve">Сайт Организатора: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"https://fc-ural.ru/"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https://fc-ural.ru/</w:t>
      </w:r>
      <w:r>
        <w:rPr>
          <w:rStyle w:val="Style_1_ch"/>
        </w:rPr>
        <w:fldChar w:fldCharType="end"/>
      </w:r>
    </w:p>
    <w:p w14:paraId="19000000">
      <w:pPr>
        <w:ind w:firstLine="567" w:left="0"/>
        <w:jc w:val="both"/>
      </w:pPr>
      <w:r>
        <w:rPr>
          <w:rStyle w:val="Style_1_ch"/>
        </w:rPr>
        <w:t xml:space="preserve">Телефон для связи с Организатором: </w:t>
      </w:r>
      <w:r>
        <w:rPr>
          <w:color w:val="216BEC"/>
          <w:u w:val="single"/>
        </w:rPr>
        <w:t>+7 (922) 143-94-62</w:t>
      </w:r>
    </w:p>
    <w:p w14:paraId="1A000000">
      <w:pPr>
        <w:ind w:firstLine="567" w:left="0"/>
        <w:jc w:val="both"/>
      </w:pPr>
      <w:r>
        <w:t xml:space="preserve">1.5. Призовой фонд Розыгрыша сформирован за счет средств Организатора в натуре из следующих призов: </w:t>
      </w:r>
      <w:r>
        <w:rPr>
          <w:b w:val="1"/>
        </w:rPr>
        <w:t>смартфон</w:t>
      </w:r>
      <w:r>
        <w:rPr>
          <w:b w:val="1"/>
        </w:rPr>
        <w:t>ы</w:t>
      </w:r>
      <w:r>
        <w:rPr>
          <w:b w:val="1"/>
        </w:rPr>
        <w:t>.</w:t>
      </w:r>
      <w:r>
        <w:rPr>
          <w:b w:val="1"/>
        </w:rPr>
        <w:t xml:space="preserve"> </w:t>
      </w:r>
      <w:r>
        <w:t xml:space="preserve"> </w:t>
      </w:r>
    </w:p>
    <w:p w14:paraId="1B000000">
      <w:pPr>
        <w:ind w:firstLine="567" w:left="0"/>
        <w:jc w:val="both"/>
      </w:pPr>
    </w:p>
    <w:p w14:paraId="1C000000">
      <w:pPr>
        <w:ind w:firstLine="567" w:left="0"/>
        <w:jc w:val="center"/>
        <w:rPr>
          <w:b w:val="1"/>
        </w:rPr>
      </w:pPr>
      <w:r>
        <w:rPr>
          <w:b w:val="1"/>
        </w:rPr>
        <w:t>2. Сроки и территория проведения Розыгрыша.</w:t>
      </w:r>
    </w:p>
    <w:p w14:paraId="1D000000">
      <w:pPr>
        <w:ind w:firstLine="567" w:left="0"/>
        <w:jc w:val="both"/>
      </w:pPr>
    </w:p>
    <w:p w14:paraId="1E000000">
      <w:pPr>
        <w:ind w:firstLine="567" w:left="0"/>
        <w:jc w:val="both"/>
      </w:pPr>
      <w:r>
        <w:t xml:space="preserve">2.1. Вся информация о сроках проведения розыгрыша, уведомления победителей о получении призов и вручении призов указывается на странице сайта Организатора: </w:t>
      </w:r>
      <w:r>
        <w:t>https://fc-ural.ru/</w:t>
      </w:r>
    </w:p>
    <w:p w14:paraId="1F000000">
      <w:pPr>
        <w:ind w:firstLine="567" w:left="0"/>
        <w:jc w:val="both"/>
      </w:pPr>
      <w:r>
        <w:t>2.2. Общий срок проведения Акции: с «</w:t>
      </w:r>
      <w:r>
        <w:t>0</w:t>
      </w:r>
      <w:r>
        <w:t>7</w:t>
      </w:r>
      <w:r>
        <w:t xml:space="preserve">» </w:t>
      </w:r>
      <w:r>
        <w:t>октя</w:t>
      </w:r>
      <w:r>
        <w:t>бря</w:t>
      </w:r>
      <w:r>
        <w:t xml:space="preserve"> 2023 года по «</w:t>
      </w:r>
      <w:r>
        <w:t>3</w:t>
      </w:r>
      <w:r>
        <w:t>0</w:t>
      </w:r>
      <w:r>
        <w:t xml:space="preserve">» </w:t>
      </w:r>
      <w:r>
        <w:t>мая</w:t>
      </w:r>
      <w:r>
        <w:t xml:space="preserve"> 202</w:t>
      </w:r>
      <w:r>
        <w:t>4</w:t>
      </w:r>
      <w:r>
        <w:t xml:space="preserve"> года (включительно).</w:t>
      </w:r>
    </w:p>
    <w:p w14:paraId="20000000">
      <w:pPr>
        <w:ind w:firstLine="567" w:left="0"/>
        <w:jc w:val="both"/>
      </w:pPr>
      <w:r>
        <w:t>2.3. Период проведения Акции</w:t>
      </w:r>
      <w:r>
        <w:t xml:space="preserve"> (розыгрыша призов)</w:t>
      </w:r>
      <w:r>
        <w:t xml:space="preserve">: </w:t>
      </w:r>
      <w:r>
        <w:t>«0</w:t>
      </w:r>
      <w:r>
        <w:t>7</w:t>
      </w:r>
      <w:r>
        <w:t xml:space="preserve">» </w:t>
      </w:r>
      <w:r>
        <w:t>октяб</w:t>
      </w:r>
      <w:r>
        <w:t>ря 2023 года по «</w:t>
      </w:r>
      <w:r>
        <w:t>20</w:t>
      </w:r>
      <w:r>
        <w:t>» мая 2024 года</w:t>
      </w:r>
      <w:r>
        <w:t>.</w:t>
      </w:r>
    </w:p>
    <w:p w14:paraId="21000000">
      <w:pPr>
        <w:ind w:firstLine="567" w:left="0"/>
        <w:jc w:val="both"/>
      </w:pPr>
      <w:r>
        <w:t>2.4. Территория проведения Акции: акция проводится на территории Российской Федерации</w:t>
      </w:r>
      <w:r>
        <w:t>, в г. Екатеринбург.</w:t>
      </w:r>
    </w:p>
    <w:p w14:paraId="22000000">
      <w:pPr>
        <w:ind w:firstLine="567" w:left="0"/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>. Условия участия в Розыгрыше.</w:t>
      </w:r>
    </w:p>
    <w:p w14:paraId="23000000">
      <w:pPr>
        <w:ind w:firstLine="567" w:left="0"/>
        <w:jc w:val="center"/>
      </w:pPr>
    </w:p>
    <w:p w14:paraId="24000000">
      <w:pPr>
        <w:ind w:firstLine="567" w:left="0"/>
        <w:jc w:val="both"/>
      </w:pPr>
      <w:r>
        <w:t>3</w:t>
      </w:r>
      <w:r>
        <w:t>.1. Для получения ста</w:t>
      </w:r>
      <w:r>
        <w:t>туса Участника Акции</w:t>
      </w:r>
      <w:r>
        <w:t xml:space="preserve"> Потребителю</w:t>
      </w:r>
      <w:r>
        <w:t xml:space="preserve"> необходимо</w:t>
      </w:r>
      <w:r>
        <w:t xml:space="preserve"> </w:t>
      </w:r>
      <w:r>
        <w:t>соответствовать следующим требованиям</w:t>
      </w:r>
      <w:r>
        <w:t xml:space="preserve"> в совокупности:</w:t>
      </w:r>
    </w:p>
    <w:p w14:paraId="25000000">
      <w:pPr>
        <w:ind w:firstLine="567" w:left="0"/>
        <w:jc w:val="both"/>
      </w:pPr>
      <w:r>
        <w:t>- иметь Карту болельщика, выданную на имя Участника Акции</w:t>
      </w:r>
      <w:r>
        <w:t>;</w:t>
      </w:r>
    </w:p>
    <w:p w14:paraId="26000000">
      <w:pPr>
        <w:ind w:firstLine="567" w:left="0"/>
        <w:jc w:val="both"/>
      </w:pPr>
      <w:r>
        <w:t xml:space="preserve">- </w:t>
      </w:r>
      <w:r>
        <w:t xml:space="preserve">иметь </w:t>
      </w:r>
      <w:r>
        <w:t>билет</w:t>
      </w:r>
      <w:r>
        <w:t xml:space="preserve"> </w:t>
      </w:r>
      <w:r>
        <w:t xml:space="preserve">или абонемент на </w:t>
      </w:r>
      <w:r>
        <w:t>М</w:t>
      </w:r>
      <w:r>
        <w:t>атч</w:t>
      </w:r>
      <w:r>
        <w:t xml:space="preserve">, на котором осуществляется </w:t>
      </w:r>
      <w:r>
        <w:t>Розыгрыш</w:t>
      </w:r>
      <w:r>
        <w:t xml:space="preserve"> (кроме пригласительных</w:t>
      </w:r>
      <w:r>
        <w:t xml:space="preserve"> (бесплатных)</w:t>
      </w:r>
      <w:r>
        <w:t xml:space="preserve"> билетов и абонементов);</w:t>
      </w:r>
    </w:p>
    <w:p w14:paraId="27000000">
      <w:pPr>
        <w:ind w:firstLine="567" w:left="0"/>
        <w:jc w:val="both"/>
      </w:pPr>
      <w:r>
        <w:t>- пр</w:t>
      </w:r>
      <w:r>
        <w:t xml:space="preserve">исутствовать </w:t>
      </w:r>
      <w:r>
        <w:t>на матч</w:t>
      </w:r>
      <w:r>
        <w:t>е</w:t>
      </w:r>
      <w:r>
        <w:t xml:space="preserve">, на котором </w:t>
      </w:r>
      <w:r>
        <w:t xml:space="preserve">осуществляется </w:t>
      </w:r>
      <w:r>
        <w:t>Розыгрыш</w:t>
      </w:r>
      <w:r>
        <w:t>.</w:t>
      </w:r>
    </w:p>
    <w:p w14:paraId="28000000">
      <w:pPr>
        <w:ind w:firstLine="567" w:left="0"/>
        <w:jc w:val="both"/>
      </w:pPr>
      <w:r>
        <w:t xml:space="preserve">3.2. </w:t>
      </w:r>
      <w:r>
        <w:t>К участию в Акции не допускаются владельцы пригласительных билетов и абонементов.</w:t>
      </w:r>
    </w:p>
    <w:p w14:paraId="29000000">
      <w:pPr>
        <w:ind w:firstLine="567" w:left="0"/>
        <w:jc w:val="both"/>
      </w:pPr>
      <w:r>
        <w:t>3.</w:t>
      </w:r>
      <w:r>
        <w:t>3</w:t>
      </w:r>
      <w:r>
        <w:t xml:space="preserve">. Потребитель получает статус Участника с момента выполнения всех условий, указанных в п. 3.1. настоящих Правил. </w:t>
      </w:r>
    </w:p>
    <w:p w14:paraId="2A000000">
      <w:pPr>
        <w:ind w:firstLine="567" w:left="0"/>
        <w:jc w:val="both"/>
      </w:pPr>
    </w:p>
    <w:p w14:paraId="2B000000">
      <w:pPr>
        <w:ind w:firstLine="567" w:left="0"/>
        <w:jc w:val="center"/>
        <w:rPr>
          <w:b w:val="1"/>
        </w:rPr>
      </w:pPr>
      <w:r>
        <w:rPr>
          <w:b w:val="1"/>
        </w:rPr>
        <w:t xml:space="preserve">4. Права и </w:t>
      </w:r>
      <w:r>
        <w:rPr>
          <w:b w:val="1"/>
        </w:rPr>
        <w:t>обязанности У</w:t>
      </w:r>
      <w:r>
        <w:rPr>
          <w:b w:val="1"/>
        </w:rPr>
        <w:t>частников</w:t>
      </w:r>
      <w:r>
        <w:rPr>
          <w:b w:val="1"/>
        </w:rPr>
        <w:t xml:space="preserve"> и Организатора</w:t>
      </w:r>
    </w:p>
    <w:p w14:paraId="2C000000">
      <w:pPr>
        <w:ind w:firstLine="567" w:left="0"/>
        <w:jc w:val="both"/>
      </w:pPr>
    </w:p>
    <w:p w14:paraId="2D000000">
      <w:pPr>
        <w:ind w:firstLine="567" w:left="0"/>
        <w:jc w:val="both"/>
      </w:pPr>
      <w:r>
        <w:t>4.1. Участники имеют права и несут обязанности, установленные действующим законодательством Российской Федерации, а также настоящими Правилами.</w:t>
      </w:r>
    </w:p>
    <w:p w14:paraId="2E000000">
      <w:pPr>
        <w:ind w:firstLine="567" w:left="0"/>
        <w:jc w:val="both"/>
      </w:pPr>
      <w:r>
        <w:t>4.2. Участники имеют право:</w:t>
      </w:r>
    </w:p>
    <w:p w14:paraId="2F000000">
      <w:pPr>
        <w:ind w:firstLine="567" w:left="0"/>
        <w:jc w:val="both"/>
      </w:pPr>
      <w:r>
        <w:t>4.2.1. Знакомиться с настоящими Правилами</w:t>
      </w:r>
      <w:r>
        <w:t>.</w:t>
      </w:r>
    </w:p>
    <w:p w14:paraId="30000000">
      <w:pPr>
        <w:ind w:firstLine="567" w:left="0"/>
        <w:jc w:val="both"/>
      </w:pPr>
      <w:r>
        <w:t>4.2.2. Принимать участие в Акции в порядке, определенном настоящими Правилами.</w:t>
      </w:r>
    </w:p>
    <w:p w14:paraId="31000000">
      <w:pPr>
        <w:ind w:firstLine="567" w:left="0"/>
        <w:jc w:val="both"/>
      </w:pPr>
      <w:r>
        <w:t xml:space="preserve">4.2.3. Требовать выдачи приза в случае </w:t>
      </w:r>
      <w:r>
        <w:t xml:space="preserve">объявления </w:t>
      </w:r>
      <w:r>
        <w:t>Участник</w:t>
      </w:r>
      <w:r>
        <w:t>а</w:t>
      </w:r>
      <w:r>
        <w:t xml:space="preserve"> </w:t>
      </w:r>
      <w:r>
        <w:t xml:space="preserve">Победителем Розыгрыша в рамках </w:t>
      </w:r>
      <w:r>
        <w:t>Акции</w:t>
      </w:r>
      <w:r>
        <w:t xml:space="preserve"> в порядке, на условиях, и в сроки, установленные Правилами.</w:t>
      </w:r>
    </w:p>
    <w:p w14:paraId="32000000">
      <w:pPr>
        <w:ind w:firstLine="567" w:left="0"/>
        <w:jc w:val="both"/>
      </w:pPr>
      <w:r>
        <w:t>4.2.4. Получать информацию о проведении Розыгрыша в Акции, а также об изменениях в настоящих Правилах</w:t>
      </w:r>
      <w:r>
        <w:t xml:space="preserve"> </w:t>
      </w:r>
      <w:r>
        <w:t xml:space="preserve">на сайте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"https://fc-ural.ru/"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https://fc-ural.ru/</w:t>
      </w:r>
      <w:r>
        <w:rPr>
          <w:rStyle w:val="Style_1_ch"/>
        </w:rPr>
        <w:fldChar w:fldCharType="end"/>
      </w:r>
      <w:r>
        <w:t>.</w:t>
      </w:r>
    </w:p>
    <w:p w14:paraId="33000000">
      <w:pPr>
        <w:ind w:firstLine="567" w:left="0"/>
        <w:jc w:val="both"/>
      </w:pPr>
      <w:r>
        <w:t>4.2 Организатор обязан:</w:t>
      </w:r>
    </w:p>
    <w:p w14:paraId="34000000">
      <w:pPr>
        <w:ind w:firstLine="567" w:left="0"/>
        <w:jc w:val="both"/>
      </w:pPr>
      <w:r>
        <w:t xml:space="preserve">4.2.1.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 на сайте </w:t>
      </w:r>
      <w:r>
        <w:t>https://fc-ural.ru</w:t>
      </w:r>
      <w:r>
        <w:t>/</w:t>
      </w:r>
      <w:r>
        <w:t>.</w:t>
      </w:r>
    </w:p>
    <w:p w14:paraId="35000000">
      <w:pPr>
        <w:ind w:firstLine="567" w:left="0"/>
        <w:jc w:val="both"/>
      </w:pPr>
      <w:r>
        <w:t>4.2.2. Провести Розыгрыш Акции в соответствии с настоящими Правилами.</w:t>
      </w:r>
    </w:p>
    <w:p w14:paraId="36000000">
      <w:pPr>
        <w:ind w:firstLine="567" w:left="0"/>
        <w:jc w:val="both"/>
      </w:pPr>
      <w:r>
        <w:t>4.3. Организатор имеет право:</w:t>
      </w:r>
    </w:p>
    <w:p w14:paraId="37000000">
      <w:pPr>
        <w:ind w:firstLine="567" w:left="0"/>
        <w:jc w:val="both"/>
      </w:pPr>
      <w:r>
        <w:t>4.3.1. Отменить проведение Акции до её начала без дополнительного уведомления потенциальных Участников.</w:t>
      </w:r>
    </w:p>
    <w:p w14:paraId="38000000">
      <w:pPr>
        <w:ind w:firstLine="567" w:left="0"/>
        <w:jc w:val="both"/>
      </w:pPr>
      <w:r>
        <w:t>4.3.2. Досрочно прекратить проведение Акции после его начала при условии уведомления Участников о таком прекращении в порядке, предусмотренном настоящими Правилами.</w:t>
      </w:r>
    </w:p>
    <w:p w14:paraId="39000000">
      <w:pPr>
        <w:ind w:firstLine="567" w:left="0"/>
        <w:jc w:val="both"/>
      </w:pPr>
      <w:r>
        <w:t>4.3.3 Вносить изменения в настоящие Правила при условии уведомления Участников об этом в порядке, предусмотренном настоящими Правилами.</w:t>
      </w:r>
    </w:p>
    <w:p w14:paraId="3A000000">
      <w:pPr>
        <w:ind w:firstLine="567" w:left="0"/>
        <w:jc w:val="both"/>
      </w:pPr>
      <w:r>
        <w:t>4.3.4. Отказать Победителю в предоставлении приза, если он</w:t>
      </w:r>
      <w:r>
        <w:t xml:space="preserve"> не предоставил информацию и документы, предусмотренные п. 6.1 Правил,</w:t>
      </w:r>
      <w:r>
        <w:t xml:space="preserve"> предоставил о себе не</w:t>
      </w:r>
      <w:r>
        <w:t xml:space="preserve">достоверную или неполную </w:t>
      </w:r>
      <w:r>
        <w:t>информацию</w:t>
      </w:r>
      <w:r>
        <w:t xml:space="preserve"> и/или документы,</w:t>
      </w:r>
      <w:r>
        <w:t xml:space="preserve"> предоставил </w:t>
      </w:r>
      <w:r>
        <w:t>их</w:t>
      </w:r>
      <w:r>
        <w:t xml:space="preserve"> несвоевременно или каким-либо другим образом нарушил настоящие Правила,</w:t>
      </w:r>
      <w:r>
        <w:t xml:space="preserve"> отказался или уклонился от заключения договора дарения, предусмотренного п. 6.1 Правил.</w:t>
      </w:r>
    </w:p>
    <w:p w14:paraId="3B000000">
      <w:pPr>
        <w:ind w:firstLine="567" w:left="0"/>
        <w:jc w:val="both"/>
      </w:pPr>
      <w:r>
        <w:t>4.4. Организатор не несет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Розыгрыше, явившиеся результатом сбоев, недобросовестных действий третьих лиц, а также непредвиденных обстоятельств непреодолимой силы.</w:t>
      </w:r>
    </w:p>
    <w:p w14:paraId="3C000000">
      <w:pPr>
        <w:ind w:firstLine="567" w:left="0"/>
        <w:jc w:val="both"/>
      </w:pPr>
      <w:r>
        <w:t>4.5. Организатор не несет ответственности за любой ущерб, понесенный Участником вследствие использования им призов и/или участия в Акции.</w:t>
      </w:r>
    </w:p>
    <w:p w14:paraId="3D000000">
      <w:pPr>
        <w:ind/>
        <w:jc w:val="both"/>
      </w:pPr>
    </w:p>
    <w:p w14:paraId="3E000000">
      <w:pPr>
        <w:ind w:firstLine="567" w:left="0"/>
        <w:jc w:val="center"/>
        <w:rPr>
          <w:b w:val="1"/>
        </w:rPr>
      </w:pPr>
      <w:r>
        <w:rPr>
          <w:b w:val="1"/>
        </w:rPr>
        <w:t>5. Порядок определения Победителей Розыгрыша в Акции:</w:t>
      </w:r>
    </w:p>
    <w:p w14:paraId="3F000000">
      <w:pPr>
        <w:ind w:firstLine="567" w:left="0"/>
        <w:jc w:val="both"/>
      </w:pPr>
    </w:p>
    <w:p w14:paraId="40000000">
      <w:pPr>
        <w:ind w:firstLine="567" w:left="0"/>
        <w:jc w:val="both"/>
      </w:pPr>
      <w:r>
        <w:t xml:space="preserve">5.1. Определение </w:t>
      </w:r>
      <w:r>
        <w:t xml:space="preserve">Победителей </w:t>
      </w:r>
      <w:r>
        <w:t xml:space="preserve">в Акции </w:t>
      </w:r>
      <w:r>
        <w:t xml:space="preserve">проводится </w:t>
      </w:r>
      <w:r>
        <w:t xml:space="preserve">по усмотрению Организатора </w:t>
      </w:r>
      <w:r>
        <w:t xml:space="preserve">во время </w:t>
      </w:r>
      <w:r>
        <w:t>Матча</w:t>
      </w:r>
      <w:r>
        <w:t>, в перерыве Матча, по окончании Матча,</w:t>
      </w:r>
      <w:r>
        <w:t xml:space="preserve"> определенного Организатором,</w:t>
      </w:r>
      <w:r>
        <w:t xml:space="preserve"> </w:t>
      </w:r>
      <w:r>
        <w:t xml:space="preserve">в соответствии с календарем игр Российской Премьер-лиги: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"https://premierliga.ru/calendar/"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https://premierliga.ru/calendar/</w:t>
      </w:r>
      <w:r>
        <w:rPr>
          <w:rStyle w:val="Style_1_ch"/>
        </w:rPr>
        <w:fldChar w:fldCharType="end"/>
      </w:r>
      <w:r>
        <w:t>.</w:t>
      </w:r>
    </w:p>
    <w:p w14:paraId="41000000">
      <w:pPr>
        <w:ind w:firstLine="567" w:left="0"/>
        <w:jc w:val="both"/>
      </w:pPr>
      <w:r>
        <w:t>На</w:t>
      </w:r>
      <w:r>
        <w:t xml:space="preserve"> М</w:t>
      </w:r>
      <w:r>
        <w:t>атче</w:t>
      </w:r>
      <w:r>
        <w:t>, определенном Организатором,</w:t>
      </w:r>
      <w:r>
        <w:t xml:space="preserve"> </w:t>
      </w:r>
      <w:r>
        <w:t xml:space="preserve">проходит </w:t>
      </w:r>
      <w:r>
        <w:t xml:space="preserve">от одного до </w:t>
      </w:r>
      <w:r>
        <w:t>дв</w:t>
      </w:r>
      <w:r>
        <w:t>ух</w:t>
      </w:r>
      <w:r>
        <w:t xml:space="preserve"> Розыгрыш</w:t>
      </w:r>
      <w:r>
        <w:t>ей</w:t>
      </w:r>
      <w:r>
        <w:t>, по итогам каждого Розыгрыша определ</w:t>
      </w:r>
      <w:r>
        <w:t>яется</w:t>
      </w:r>
      <w:r>
        <w:t xml:space="preserve"> 1 (Один) Победитель, который получ</w:t>
      </w:r>
      <w:r>
        <w:t>ает</w:t>
      </w:r>
      <w:r>
        <w:t xml:space="preserve"> право на получение 1 (Одного) приза при соблюдении условий, установленных настоящими Правилами. </w:t>
      </w:r>
    </w:p>
    <w:p w14:paraId="42000000">
      <w:pPr>
        <w:ind w:firstLine="567" w:left="0"/>
        <w:jc w:val="both"/>
      </w:pPr>
      <w:r>
        <w:t>Розыгрыши</w:t>
      </w:r>
      <w:r>
        <w:t xml:space="preserve"> </w:t>
      </w:r>
      <w:r>
        <w:t>провод</w:t>
      </w:r>
      <w:r>
        <w:t>я</w:t>
      </w:r>
      <w:r>
        <w:t xml:space="preserve">тся на </w:t>
      </w:r>
      <w:r>
        <w:t xml:space="preserve">нескольких </w:t>
      </w:r>
      <w:r>
        <w:t>матч</w:t>
      </w:r>
      <w:r>
        <w:t>ах</w:t>
      </w:r>
      <w:r>
        <w:t>, определенных Организатором.</w:t>
      </w:r>
      <w:r>
        <w:t xml:space="preserve"> </w:t>
      </w:r>
    </w:p>
    <w:p w14:paraId="43000000">
      <w:pPr>
        <w:ind w:firstLine="567" w:left="0"/>
        <w:jc w:val="both"/>
      </w:pPr>
      <w:r>
        <w:t>Один Участник не может стать Победителем Розыгрыша более одного раза.</w:t>
      </w:r>
    </w:p>
    <w:p w14:paraId="44000000">
      <w:pPr>
        <w:ind w:firstLine="567" w:left="0"/>
        <w:jc w:val="both"/>
      </w:pPr>
      <w:r>
        <w:t xml:space="preserve">5.2. В ходе </w:t>
      </w:r>
      <w:r>
        <w:t>Р</w:t>
      </w:r>
      <w:r>
        <w:t>озыгры</w:t>
      </w:r>
      <w:r>
        <w:t xml:space="preserve">ша Организатор определяет Победители </w:t>
      </w:r>
      <w:r>
        <w:t xml:space="preserve">с помощью случайного выбора, используя генератор чисел на сайте </w:t>
      </w:r>
      <w:r>
        <w:t>https://randomus.ru/</w:t>
      </w:r>
      <w:r>
        <w:t xml:space="preserve"> </w:t>
      </w:r>
      <w:r>
        <w:t xml:space="preserve">При определении Победителей не используются процедуры и алгоритмы, которые позволяют предопределить </w:t>
      </w:r>
      <w:r>
        <w:t xml:space="preserve">Победителей </w:t>
      </w:r>
      <w:r>
        <w:t>до начала его проведения.</w:t>
      </w:r>
    </w:p>
    <w:p w14:paraId="45000000">
      <w:pPr>
        <w:ind w:firstLine="567" w:left="0"/>
        <w:jc w:val="both"/>
      </w:pPr>
      <w:r>
        <w:t>5.</w:t>
      </w:r>
      <w:r>
        <w:t>3</w:t>
      </w:r>
      <w:r>
        <w:t xml:space="preserve">. </w:t>
      </w:r>
      <w:r>
        <w:t>Победителем Розыгрыша не может быть признан:</w:t>
      </w:r>
    </w:p>
    <w:p w14:paraId="46000000">
      <w:pPr>
        <w:ind w:firstLine="567" w:left="0"/>
        <w:jc w:val="both"/>
      </w:pPr>
      <w:r>
        <w:t xml:space="preserve"> - Работник или представитель Организатора, член семьи таких работников и представителей.</w:t>
      </w:r>
    </w:p>
    <w:p w14:paraId="47000000">
      <w:pPr>
        <w:ind w:firstLine="567" w:left="0"/>
        <w:jc w:val="both"/>
      </w:pPr>
      <w:r>
        <w:t xml:space="preserve"> -  Победители предыдущих Розыгрышей в рамках Акции. </w:t>
      </w:r>
    </w:p>
    <w:p w14:paraId="48000000">
      <w:pPr>
        <w:ind w:firstLine="567" w:left="0"/>
        <w:jc w:val="both"/>
      </w:pPr>
      <w:r>
        <w:t>-   Владелец пригласительного</w:t>
      </w:r>
      <w:r>
        <w:t xml:space="preserve"> (бесплатного)</w:t>
      </w:r>
      <w:r>
        <w:t xml:space="preserve"> билета или абонемента. </w:t>
      </w:r>
    </w:p>
    <w:p w14:paraId="49000000">
      <w:pPr>
        <w:ind w:firstLine="567" w:left="0"/>
        <w:jc w:val="both"/>
      </w:pPr>
      <w:r>
        <w:t>5.</w:t>
      </w:r>
      <w:r>
        <w:t>4</w:t>
      </w:r>
      <w:r>
        <w:t>. Участники, п</w:t>
      </w:r>
      <w:r>
        <w:t>обедившие в Розыгрыше</w:t>
      </w:r>
      <w:r>
        <w:t xml:space="preserve">, информируются об этом путем </w:t>
      </w:r>
      <w:r>
        <w:t xml:space="preserve">оглашения </w:t>
      </w:r>
      <w:r>
        <w:t xml:space="preserve">диктором </w:t>
      </w:r>
      <w:r>
        <w:t xml:space="preserve">номера билета или абонемента </w:t>
      </w:r>
      <w:r>
        <w:t xml:space="preserve">Участника на стадионе «Екатеринбург Арена» сразу же после окончания </w:t>
      </w:r>
      <w:r>
        <w:t>Р</w:t>
      </w:r>
      <w:r>
        <w:t>озыгрыша</w:t>
      </w:r>
      <w:r>
        <w:t xml:space="preserve">. При этом </w:t>
      </w:r>
      <w:r>
        <w:t>Победитель</w:t>
      </w:r>
      <w:r>
        <w:t xml:space="preserve"> должен</w:t>
      </w:r>
      <w:r>
        <w:t xml:space="preserve"> присутств</w:t>
      </w:r>
      <w:r>
        <w:t>овать</w:t>
      </w:r>
      <w:r>
        <w:t xml:space="preserve"> в месте проведения Розыгрыша</w:t>
      </w:r>
      <w:r>
        <w:t xml:space="preserve">, </w:t>
      </w:r>
      <w:r>
        <w:t>т.е.</w:t>
      </w:r>
      <w:r>
        <w:t xml:space="preserve"> на стадионе «Екатеринбург-Арена»</w:t>
      </w:r>
      <w:r>
        <w:t xml:space="preserve"> и в целях подтверждения своего присутствия связаться с Организатором</w:t>
      </w:r>
      <w:r>
        <w:t xml:space="preserve"> </w:t>
      </w:r>
      <w:r>
        <w:t>не позднее</w:t>
      </w:r>
      <w:r>
        <w:t xml:space="preserve"> 30 минут </w:t>
      </w:r>
      <w:r>
        <w:t>после окончания Матча (финального свистка главного арбитра Матча)</w:t>
      </w:r>
      <w:r>
        <w:t xml:space="preserve"> </w:t>
      </w:r>
      <w:r>
        <w:t xml:space="preserve">по телефону: </w:t>
      </w:r>
      <w:r>
        <w:t>+7 (922) 143-94-62.</w:t>
      </w:r>
    </w:p>
    <w:p w14:paraId="4A000000">
      <w:pPr>
        <w:ind w:firstLine="567" w:left="0"/>
        <w:jc w:val="both"/>
      </w:pPr>
      <w:r>
        <w:t>5.</w:t>
      </w:r>
      <w:r>
        <w:t>5</w:t>
      </w:r>
      <w:r>
        <w:t>.</w:t>
      </w:r>
      <w:r>
        <w:t xml:space="preserve"> Организатор аннулирует результаты Розыгрыша и проводит новый Розыгрыш на следующем </w:t>
      </w:r>
      <w:r>
        <w:t>М</w:t>
      </w:r>
      <w:r>
        <w:t>атче</w:t>
      </w:r>
      <w:r>
        <w:t>, определенно</w:t>
      </w:r>
      <w:r>
        <w:t>м</w:t>
      </w:r>
      <w:r>
        <w:t xml:space="preserve"> Организатором,</w:t>
      </w:r>
      <w:r>
        <w:t xml:space="preserve"> в течение срока проведения </w:t>
      </w:r>
      <w:r>
        <w:t>Акции</w:t>
      </w:r>
      <w:r>
        <w:t xml:space="preserve"> в</w:t>
      </w:r>
      <w:r>
        <w:t xml:space="preserve"> любом</w:t>
      </w:r>
      <w:r>
        <w:t xml:space="preserve"> из</w:t>
      </w:r>
      <w:r>
        <w:t xml:space="preserve"> следующих случа</w:t>
      </w:r>
      <w:r>
        <w:t>ев</w:t>
      </w:r>
      <w:r>
        <w:t>:</w:t>
      </w:r>
    </w:p>
    <w:p w14:paraId="4B000000">
      <w:pPr>
        <w:ind w:firstLine="567" w:left="0"/>
        <w:jc w:val="both"/>
      </w:pPr>
      <w:r>
        <w:t>5.</w:t>
      </w:r>
      <w:r>
        <w:t>5</w:t>
      </w:r>
      <w:r>
        <w:t>.1</w:t>
      </w:r>
      <w:r>
        <w:t>.</w:t>
      </w:r>
      <w:r>
        <w:t xml:space="preserve"> </w:t>
      </w:r>
      <w:r>
        <w:t xml:space="preserve"> В Розыгрыше победило лицо, которое не может быть признано Победителем Розыгрыша в соответствии с п.5.3 Правил. </w:t>
      </w:r>
    </w:p>
    <w:p w14:paraId="4C000000">
      <w:pPr>
        <w:ind w:firstLine="567" w:left="0"/>
        <w:jc w:val="both"/>
      </w:pPr>
      <w:r>
        <w:t>5.</w:t>
      </w:r>
      <w:r>
        <w:t>5</w:t>
      </w:r>
      <w:r>
        <w:t xml:space="preserve">.2. Победитель не связался с Организатором </w:t>
      </w:r>
      <w:r>
        <w:t>в срок, указанный в п. 5.4 настоящих Правил</w:t>
      </w:r>
      <w:r>
        <w:t>;</w:t>
      </w:r>
    </w:p>
    <w:p w14:paraId="4D000000">
      <w:pPr>
        <w:ind w:firstLine="567" w:left="0"/>
        <w:jc w:val="both"/>
      </w:pPr>
      <w:r>
        <w:t>5.</w:t>
      </w:r>
      <w:r>
        <w:t>5</w:t>
      </w:r>
      <w:r>
        <w:t xml:space="preserve">.3. </w:t>
      </w:r>
      <w:r>
        <w:t xml:space="preserve"> Победитель </w:t>
      </w:r>
      <w:r>
        <w:t xml:space="preserve">(в случаях, указанных в п. 6.1. </w:t>
      </w:r>
      <w:r>
        <w:t>П</w:t>
      </w:r>
      <w:r>
        <w:t xml:space="preserve">равил, – законный представитель Победителя) </w:t>
      </w:r>
      <w:r>
        <w:t>в</w:t>
      </w:r>
      <w:r>
        <w:t xml:space="preserve"> течение </w:t>
      </w:r>
      <w:r>
        <w:t>10</w:t>
      </w:r>
      <w:r>
        <w:t xml:space="preserve"> (</w:t>
      </w:r>
      <w:r>
        <w:t>Д</w:t>
      </w:r>
      <w:r>
        <w:t>есяти</w:t>
      </w:r>
      <w:r>
        <w:t xml:space="preserve">) </w:t>
      </w:r>
      <w:r>
        <w:t>календарных дней</w:t>
      </w:r>
      <w:r>
        <w:t xml:space="preserve"> с момента проведения Розыгры</w:t>
      </w:r>
      <w:r>
        <w:t>ша не предоставил Организатору информацию и документы, указанные в п.6.1. Правил</w:t>
      </w:r>
      <w:r>
        <w:t xml:space="preserve"> и/</w:t>
      </w:r>
      <w:r>
        <w:t xml:space="preserve"> или не заключил договор дарения, указанный в п. 6.1. Правил</w:t>
      </w:r>
      <w:r>
        <w:t xml:space="preserve">, и/или не предоставил Организатору согласие на обработку персональных данных в целях исполнения указанного договора дарения. </w:t>
      </w:r>
    </w:p>
    <w:p w14:paraId="4E000000">
      <w:pPr>
        <w:ind w:firstLine="567" w:left="0"/>
        <w:jc w:val="center"/>
        <w:rPr>
          <w:b w:val="1"/>
        </w:rPr>
      </w:pPr>
      <w:r>
        <w:br/>
      </w:r>
      <w:r>
        <w:rPr>
          <w:b w:val="1"/>
        </w:rPr>
        <w:t>6</w:t>
      </w:r>
      <w:r>
        <w:rPr>
          <w:b w:val="1"/>
        </w:rPr>
        <w:t>. Порядок и сроки получения призов.</w:t>
      </w:r>
    </w:p>
    <w:p w14:paraId="4F000000">
      <w:pPr>
        <w:ind w:firstLine="567" w:left="0"/>
        <w:jc w:val="center"/>
      </w:pPr>
    </w:p>
    <w:p w14:paraId="50000000">
      <w:pPr>
        <w:ind w:firstLine="567" w:left="0"/>
        <w:jc w:val="both"/>
      </w:pPr>
      <w:r>
        <w:t>6</w:t>
      </w:r>
      <w:r>
        <w:t xml:space="preserve">.1. </w:t>
      </w:r>
      <w:r>
        <w:t>Для получения приза Участник должен предоставить</w:t>
      </w:r>
      <w:r>
        <w:t xml:space="preserve"> Ор</w:t>
      </w:r>
      <w:r>
        <w:t>ганизатору</w:t>
      </w:r>
      <w:r>
        <w:t xml:space="preserve"> обязательную информацию и документы: фамилию, имя, отчество, паспортные данные, номер мобильного телефона, ИНН, предъявить билет</w:t>
      </w:r>
      <w:r>
        <w:t xml:space="preserve"> или абонемент</w:t>
      </w:r>
      <w:r>
        <w:t xml:space="preserve"> на матч,</w:t>
      </w:r>
      <w:r>
        <w:t xml:space="preserve"> карту болельщика,</w:t>
      </w:r>
      <w:r>
        <w:t xml:space="preserve"> паспорт, а также заключить договор дарения с Организатором</w:t>
      </w:r>
      <w:r>
        <w:t xml:space="preserve">. </w:t>
      </w:r>
    </w:p>
    <w:p w14:paraId="51000000">
      <w:pPr>
        <w:ind w:firstLine="567" w:left="0"/>
        <w:jc w:val="both"/>
      </w:pPr>
      <w:r>
        <w:t>В случае если Победителем является лицо младше 18 лет, то вышеуказанная информация и документы предоставляются</w:t>
      </w:r>
      <w:r>
        <w:t xml:space="preserve"> также</w:t>
      </w:r>
      <w:r>
        <w:t xml:space="preserve"> на законного представителя указанного лица, договор дарения с Организатором заключается с законным представителем Победителя</w:t>
      </w:r>
      <w:r>
        <w:t xml:space="preserve"> -</w:t>
      </w:r>
      <w:r>
        <w:t xml:space="preserve"> для лиц младше 14 лет, с согласия законного представителя лица </w:t>
      </w:r>
      <w:r>
        <w:t xml:space="preserve">- </w:t>
      </w:r>
      <w:r>
        <w:t xml:space="preserve">для лиц </w:t>
      </w:r>
      <w:r>
        <w:t>14-17</w:t>
      </w:r>
      <w:r>
        <w:t xml:space="preserve"> лет.</w:t>
      </w:r>
      <w:r>
        <w:t xml:space="preserve"> В случае если Победителем является лицо младше</w:t>
      </w:r>
      <w:r>
        <w:t xml:space="preserve"> 14 лет, вместо паспорта и паспортных данных Участником предоставляется свидетельство о рождении. </w:t>
      </w:r>
    </w:p>
    <w:p w14:paraId="52000000">
      <w:pPr>
        <w:ind w:firstLine="567" w:left="0"/>
        <w:jc w:val="both"/>
      </w:pPr>
      <w:r>
        <w:t>6.</w:t>
      </w:r>
      <w:r>
        <w:t>2</w:t>
      </w:r>
      <w:r>
        <w:t xml:space="preserve">. </w:t>
      </w:r>
      <w:r>
        <w:t xml:space="preserve">Вручение </w:t>
      </w:r>
      <w:r>
        <w:t>п</w:t>
      </w:r>
      <w:r>
        <w:t>риз</w:t>
      </w:r>
      <w:r>
        <w:t xml:space="preserve">а </w:t>
      </w:r>
      <w:r>
        <w:t>осуществляется посредством личного вручения</w:t>
      </w:r>
      <w:r>
        <w:t xml:space="preserve"> его Победителю</w:t>
      </w:r>
      <w:r>
        <w:t xml:space="preserve"> (если Победитель младше 1</w:t>
      </w:r>
      <w:r>
        <w:t>4</w:t>
      </w:r>
      <w:r>
        <w:t xml:space="preserve"> лет – его законному представителю</w:t>
      </w:r>
      <w:r>
        <w:t xml:space="preserve">, </w:t>
      </w:r>
      <w:r>
        <w:t>14-17</w:t>
      </w:r>
      <w:r>
        <w:t xml:space="preserve"> лет – в присутствии законного представителя</w:t>
      </w:r>
      <w:r>
        <w:t xml:space="preserve">). Вручение приза осуществляется </w:t>
      </w:r>
      <w:r>
        <w:t xml:space="preserve">в день Матча, на котором осуществлен Розыгрыш либо в офисе Организатора </w:t>
      </w:r>
      <w:r>
        <w:t>в течение 10 (</w:t>
      </w:r>
      <w:r>
        <w:t>Д</w:t>
      </w:r>
      <w:r>
        <w:t>есяти) календарных дней с момента объявления Победителя соответствующего Розыгрыша</w:t>
      </w:r>
      <w:r>
        <w:t xml:space="preserve">, но в любом случае не ранее </w:t>
      </w:r>
      <w:r>
        <w:t>предоставления Победителем информации и документов, указанных в п. 6.1. Правил и заключения договора дарения, указанного в</w:t>
      </w:r>
      <w:r>
        <w:t xml:space="preserve"> п.</w:t>
      </w:r>
      <w:r>
        <w:t xml:space="preserve"> 6.1. Правил. </w:t>
      </w:r>
    </w:p>
    <w:p w14:paraId="53000000">
      <w:pPr>
        <w:ind w:firstLine="567" w:left="0"/>
        <w:jc w:val="both"/>
      </w:pPr>
      <w:r>
        <w:t xml:space="preserve">Вручение приза в офисе осуществляется </w:t>
      </w:r>
      <w:r>
        <w:t>по адресу г. Екатеринбург, ул. Шейнкмана 55, 17 этаж (с понедельника по пятницу с 10:00 до 17:00)</w:t>
      </w:r>
      <w:r>
        <w:t>.</w:t>
      </w:r>
    </w:p>
    <w:p w14:paraId="54000000">
      <w:pPr>
        <w:ind w:firstLine="567" w:left="0"/>
        <w:jc w:val="both"/>
      </w:pPr>
      <w:r>
        <w:t>6.</w:t>
      </w:r>
      <w:r>
        <w:t>3</w:t>
      </w:r>
      <w:r>
        <w:t xml:space="preserve">. </w:t>
      </w:r>
      <w:r>
        <w:t>П</w:t>
      </w:r>
      <w:r>
        <w:t>одписание договора дарения подтверждает получение приза Победителем.</w:t>
      </w:r>
    </w:p>
    <w:p w14:paraId="55000000">
      <w:pPr>
        <w:ind w:firstLine="567" w:left="0"/>
        <w:jc w:val="both"/>
      </w:pPr>
      <w:r>
        <w:t>6.</w:t>
      </w:r>
      <w:r>
        <w:t>4</w:t>
      </w:r>
      <w:r>
        <w:t xml:space="preserve">. </w:t>
      </w:r>
      <w:r>
        <w:t xml:space="preserve">Организатор имеет право отказать Победителю в предоставлении приза, если Победитель предоставил о себе неверную информацию, предоставил ее несвоевременно или каким-либо другим образом нарушил настоящие Правила. </w:t>
      </w:r>
    </w:p>
    <w:p w14:paraId="56000000">
      <w:pPr>
        <w:ind w:firstLine="567" w:left="0"/>
        <w:jc w:val="both"/>
      </w:pPr>
      <w:r>
        <w:t>Правила не предусматривают хранение невостребованных призов и возможность их востребования по истечении сроков, указанных в п. </w:t>
      </w:r>
      <w:r>
        <w:t>6.</w:t>
      </w:r>
      <w:r>
        <w:t>2</w:t>
      </w:r>
      <w:r>
        <w:t>. Правил.</w:t>
      </w:r>
    </w:p>
    <w:p w14:paraId="57000000">
      <w:pPr>
        <w:ind w:firstLine="567" w:left="0"/>
        <w:jc w:val="both"/>
      </w:pPr>
      <w:r>
        <w:t>6.</w:t>
      </w:r>
      <w:r>
        <w:t>5</w:t>
      </w:r>
      <w:r>
        <w:t xml:space="preserve">. </w:t>
      </w:r>
      <w:r>
        <w:t>Призы не выдаются в денежном эквиваленте и обмену не подлежат.</w:t>
      </w:r>
    </w:p>
    <w:p w14:paraId="58000000">
      <w:pPr>
        <w:ind w:firstLine="567" w:left="0"/>
        <w:jc w:val="both"/>
      </w:pPr>
      <w:r>
        <w:t>6.</w:t>
      </w:r>
      <w:r>
        <w:t>6</w:t>
      </w:r>
      <w:r>
        <w:t xml:space="preserve">. </w:t>
      </w:r>
      <w:r>
        <w:t xml:space="preserve">Уплата налога на доход физических лиц с приза, полученного Победителем, осуществляется Организатором в ФНС, при этом Победитель самостоятельно отвечает за подачу налоговой декларации. </w:t>
      </w:r>
    </w:p>
    <w:p w14:paraId="59000000">
      <w:pPr>
        <w:ind w:firstLine="567" w:left="0"/>
        <w:jc w:val="both"/>
      </w:pPr>
    </w:p>
    <w:p w14:paraId="5A000000">
      <w:pPr>
        <w:ind w:firstLine="567" w:left="0"/>
        <w:jc w:val="center"/>
        <w:rPr>
          <w:b w:val="1"/>
        </w:rPr>
      </w:pPr>
      <w:r>
        <w:rPr>
          <w:b w:val="1"/>
        </w:rPr>
        <w:t>7</w:t>
      </w:r>
      <w:r>
        <w:rPr>
          <w:b w:val="1"/>
        </w:rPr>
        <w:t>. Способ и порядок информирования Участников Розыгрыша о сроках и условиях его проведения, а также о досрочном прекращении его проведения.</w:t>
      </w:r>
    </w:p>
    <w:p w14:paraId="5B000000">
      <w:pPr>
        <w:ind w:firstLine="567" w:left="0"/>
        <w:jc w:val="both"/>
      </w:pPr>
    </w:p>
    <w:p w14:paraId="5C000000">
      <w:pPr>
        <w:ind w:firstLine="567" w:left="0"/>
        <w:jc w:val="both"/>
      </w:pPr>
      <w:r>
        <w:t>7</w:t>
      </w:r>
      <w:r>
        <w:t xml:space="preserve">.1. Участники Розыгрыша информируются об условиях и сроках его проведения путем размещения соответствующей информации на сайте Организатора по адресу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"https://fc-ural.ru/"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https://fc-ural.ru/</w:t>
      </w:r>
      <w:r>
        <w:rPr>
          <w:rStyle w:val="Style_1_ch"/>
        </w:rPr>
        <w:fldChar w:fldCharType="end"/>
      </w:r>
      <w:r>
        <w:t>.</w:t>
      </w:r>
    </w:p>
    <w:p w14:paraId="5D000000">
      <w:pPr>
        <w:ind w:firstLine="567" w:left="0"/>
        <w:jc w:val="both"/>
      </w:pPr>
      <w:r>
        <w:t>7</w:t>
      </w:r>
      <w:r>
        <w:t>.2. Решения Организатора по всем вопросам, связанным с проведением Акции, и доведенные до сведения Участников в соответствии с настоящими Правилами, будут считаться окончательными и распространяться на всех Участников.</w:t>
      </w:r>
    </w:p>
    <w:p w14:paraId="5E000000"/>
    <w:sectPr>
      <w:pgSz w:h="16838" w:orient="portrait" w:w="11906"/>
      <w:pgMar w:bottom="709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annotation subject"/>
    <w:basedOn w:val="Style_9"/>
    <w:next w:val="Style_9"/>
    <w:link w:val="Style_8_ch"/>
    <w:rPr>
      <w:b w:val="1"/>
    </w:rPr>
  </w:style>
  <w:style w:styleId="Style_8_ch" w:type="character">
    <w:name w:val="annotation subject"/>
    <w:basedOn w:val="Style_9_ch"/>
    <w:link w:val="Style_8"/>
    <w:rPr>
      <w:b w:val="1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2"/>
    <w:link w:val="Style_12_ch"/>
    <w:rPr>
      <w:rFonts w:ascii="Segoe UI" w:hAnsi="Segoe UI"/>
      <w:sz w:val="18"/>
    </w:rPr>
  </w:style>
  <w:style w:styleId="Style_12_ch" w:type="character">
    <w:name w:val="Balloon Text"/>
    <w:basedOn w:val="Style_2_ch"/>
    <w:link w:val="Style_12"/>
    <w:rPr>
      <w:rFonts w:ascii="Segoe UI" w:hAnsi="Segoe UI"/>
      <w:sz w:val="18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yperlink"/>
    <w:basedOn w:val="Style_15"/>
    <w:link w:val="Style_1_ch"/>
    <w:rPr>
      <w:color w:themeColor="hyperlink" w:val="0563C1"/>
      <w:u w:val="single"/>
    </w:rPr>
  </w:style>
  <w:style w:styleId="Style_1_ch" w:type="character">
    <w:name w:val="Hyperlink"/>
    <w:basedOn w:val="Style_15_ch"/>
    <w:link w:val="Style_1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annotation reference"/>
    <w:basedOn w:val="Style_15"/>
    <w:link w:val="Style_22_ch"/>
    <w:rPr>
      <w:sz w:val="16"/>
    </w:rPr>
  </w:style>
  <w:style w:styleId="Style_22_ch" w:type="character">
    <w:name w:val="annotation reference"/>
    <w:basedOn w:val="Style_15_ch"/>
    <w:link w:val="Style_22"/>
    <w:rPr>
      <w:sz w:val="16"/>
    </w:rPr>
  </w:style>
  <w:style w:styleId="Style_23" w:type="paragraph">
    <w:name w:val="1f1ea193f6735cf0wmi-callto"/>
    <w:basedOn w:val="Style_15"/>
    <w:link w:val="Style_23_ch"/>
  </w:style>
  <w:style w:styleId="Style_23_ch" w:type="character">
    <w:name w:val="1f1ea193f6735cf0wmi-callto"/>
    <w:basedOn w:val="Style_15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9" w:type="paragraph">
    <w:name w:val="annotation text"/>
    <w:basedOn w:val="Style_2"/>
    <w:link w:val="Style_9_ch"/>
    <w:rPr>
      <w:sz w:val="20"/>
    </w:rPr>
  </w:style>
  <w:style w:styleId="Style_9_ch" w:type="character">
    <w:name w:val="annotation text"/>
    <w:basedOn w:val="Style_2_ch"/>
    <w:link w:val="Style_9"/>
    <w:rPr>
      <w:sz w:val="20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2023-10-16T10:57:16Z</dcterms:modified>
</cp:coreProperties>
</file>